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Nascholing voor Huisartsen:  ‘Even polsen wat er aan de hand is’</w:t>
      </w:r>
    </w:p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Plaats:  </w:t>
      </w:r>
      <w:proofErr w:type="spellStart"/>
      <w:r>
        <w:rPr>
          <w:rFonts w:ascii="Georgia" w:hAnsi="Georgia"/>
          <w:color w:val="808080"/>
          <w:sz w:val="20"/>
          <w:szCs w:val="20"/>
        </w:rPr>
        <w:t>Xpert</w:t>
      </w:r>
      <w:proofErr w:type="spellEnd"/>
      <w:r>
        <w:rPr>
          <w:rFonts w:ascii="Georgia" w:hAnsi="Georgia"/>
          <w:color w:val="80808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808080"/>
          <w:sz w:val="20"/>
          <w:szCs w:val="20"/>
        </w:rPr>
        <w:t>Clinic</w:t>
      </w:r>
      <w:proofErr w:type="spellEnd"/>
      <w:r>
        <w:rPr>
          <w:rFonts w:ascii="Georgia" w:hAnsi="Georgia"/>
          <w:color w:val="808080"/>
          <w:sz w:val="20"/>
          <w:szCs w:val="20"/>
        </w:rPr>
        <w:t>, Kliniek Amsterdam</w:t>
      </w:r>
    </w:p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:rsidR="00F16C98" w:rsidRDefault="00490AB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Datum: 4 juni 2019</w:t>
      </w:r>
    </w:p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Sprekers: </w:t>
      </w:r>
    </w:p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Programma:</w:t>
      </w:r>
    </w:p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17.30 </w:t>
      </w:r>
      <w:r>
        <w:rPr>
          <w:rFonts w:ascii="Georgia" w:hAnsi="Georgia"/>
          <w:color w:val="808080"/>
          <w:sz w:val="20"/>
          <w:szCs w:val="20"/>
        </w:rPr>
        <w:tab/>
        <w:t>Ontvangst met Buffet</w:t>
      </w:r>
    </w:p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18.30 </w:t>
      </w:r>
      <w:r>
        <w:rPr>
          <w:rFonts w:ascii="Georgia" w:hAnsi="Georgia"/>
          <w:color w:val="808080"/>
          <w:sz w:val="20"/>
          <w:szCs w:val="20"/>
        </w:rPr>
        <w:tab/>
        <w:t>Opening</w:t>
      </w:r>
    </w:p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18.45 </w:t>
      </w:r>
      <w:r>
        <w:rPr>
          <w:rFonts w:ascii="Georgia" w:hAnsi="Georgia"/>
          <w:color w:val="808080"/>
          <w:sz w:val="20"/>
          <w:szCs w:val="20"/>
        </w:rPr>
        <w:tab/>
        <w:t xml:space="preserve">Diagnostiek en indicatiestelling </w:t>
      </w:r>
      <w:bookmarkStart w:id="0" w:name="_GoBack"/>
      <w:bookmarkEnd w:id="0"/>
      <w:proofErr w:type="spellStart"/>
      <w:r>
        <w:rPr>
          <w:rFonts w:ascii="Georgia" w:hAnsi="Georgia"/>
          <w:color w:val="808080"/>
          <w:sz w:val="20"/>
          <w:szCs w:val="20"/>
        </w:rPr>
        <w:t>tbv</w:t>
      </w:r>
      <w:proofErr w:type="spellEnd"/>
      <w:r>
        <w:rPr>
          <w:rFonts w:ascii="Georgia" w:hAnsi="Georgia"/>
          <w:color w:val="80808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808080"/>
          <w:sz w:val="20"/>
          <w:szCs w:val="20"/>
        </w:rPr>
        <w:t>Kenacort</w:t>
      </w:r>
      <w:proofErr w:type="spellEnd"/>
      <w:r>
        <w:rPr>
          <w:rFonts w:ascii="Georgia" w:hAnsi="Georgia"/>
          <w:color w:val="808080"/>
          <w:sz w:val="20"/>
          <w:szCs w:val="20"/>
        </w:rPr>
        <w:t xml:space="preserve"> Injecties</w:t>
      </w:r>
    </w:p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ab/>
        <w:t xml:space="preserve">Door Sebastiaan Souer en Thybout Moojen, beide handchirurg </w:t>
      </w:r>
      <w:proofErr w:type="spellStart"/>
      <w:r>
        <w:rPr>
          <w:rFonts w:ascii="Georgia" w:hAnsi="Georgia"/>
          <w:color w:val="808080"/>
          <w:sz w:val="20"/>
          <w:szCs w:val="20"/>
        </w:rPr>
        <w:t>Xpert</w:t>
      </w:r>
      <w:proofErr w:type="spellEnd"/>
      <w:r>
        <w:rPr>
          <w:rFonts w:ascii="Georgia" w:hAnsi="Georgia"/>
          <w:color w:val="80808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808080"/>
          <w:sz w:val="20"/>
          <w:szCs w:val="20"/>
        </w:rPr>
        <w:t>Clinic</w:t>
      </w:r>
      <w:proofErr w:type="spellEnd"/>
    </w:p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20.15 </w:t>
      </w:r>
      <w:r>
        <w:rPr>
          <w:rFonts w:ascii="Georgia" w:hAnsi="Georgia"/>
          <w:color w:val="808080"/>
          <w:sz w:val="20"/>
          <w:szCs w:val="20"/>
        </w:rPr>
        <w:tab/>
        <w:t>Pauze</w:t>
      </w:r>
    </w:p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20.30</w:t>
      </w:r>
      <w:r>
        <w:rPr>
          <w:rFonts w:ascii="Georgia" w:hAnsi="Georgia"/>
          <w:color w:val="808080"/>
          <w:sz w:val="20"/>
          <w:szCs w:val="20"/>
        </w:rPr>
        <w:tab/>
        <w:t xml:space="preserve">Workshop Zetten van </w:t>
      </w:r>
      <w:proofErr w:type="spellStart"/>
      <w:r>
        <w:rPr>
          <w:rFonts w:ascii="Georgia" w:hAnsi="Georgia"/>
          <w:color w:val="808080"/>
          <w:sz w:val="20"/>
          <w:szCs w:val="20"/>
        </w:rPr>
        <w:t>Kenacort</w:t>
      </w:r>
      <w:proofErr w:type="spellEnd"/>
      <w:r>
        <w:rPr>
          <w:rFonts w:ascii="Georgia" w:hAnsi="Georgia"/>
          <w:color w:val="808080"/>
          <w:sz w:val="20"/>
          <w:szCs w:val="20"/>
        </w:rPr>
        <w:t xml:space="preserve"> Injecties</w:t>
      </w:r>
    </w:p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ab/>
        <w:t xml:space="preserve">Door Sebastiaan Souer en Thybout Moojen, beide handchirurg </w:t>
      </w:r>
      <w:proofErr w:type="spellStart"/>
      <w:r>
        <w:rPr>
          <w:rFonts w:ascii="Georgia" w:hAnsi="Georgia"/>
          <w:color w:val="808080"/>
          <w:sz w:val="20"/>
          <w:szCs w:val="20"/>
        </w:rPr>
        <w:t>Xpert</w:t>
      </w:r>
      <w:proofErr w:type="spellEnd"/>
      <w:r>
        <w:rPr>
          <w:rFonts w:ascii="Georgia" w:hAnsi="Georgia"/>
          <w:color w:val="80808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808080"/>
          <w:sz w:val="20"/>
          <w:szCs w:val="20"/>
        </w:rPr>
        <w:t>Clinic</w:t>
      </w:r>
      <w:proofErr w:type="spellEnd"/>
    </w:p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21.15 </w:t>
      </w:r>
      <w:r>
        <w:rPr>
          <w:rFonts w:ascii="Georgia" w:hAnsi="Georgia"/>
          <w:color w:val="808080"/>
          <w:sz w:val="20"/>
          <w:szCs w:val="20"/>
        </w:rPr>
        <w:tab/>
        <w:t>Afsluiting met borrel</w:t>
      </w:r>
    </w:p>
    <w:p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:rsidR="00B339BF" w:rsidRDefault="00B339BF"/>
    <w:sectPr w:rsidR="00B3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98"/>
    <w:rsid w:val="00490AB8"/>
    <w:rsid w:val="00631856"/>
    <w:rsid w:val="00B339BF"/>
    <w:rsid w:val="00DC6559"/>
    <w:rsid w:val="00F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6C9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6C9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D1EB9BCD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Jansen</dc:creator>
  <cp:lastModifiedBy>Marlies Jansen</cp:lastModifiedBy>
  <cp:revision>3</cp:revision>
  <dcterms:created xsi:type="dcterms:W3CDTF">2019-03-13T09:06:00Z</dcterms:created>
  <dcterms:modified xsi:type="dcterms:W3CDTF">2019-03-13T09:07:00Z</dcterms:modified>
</cp:coreProperties>
</file>